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8257" w14:textId="03DF0FC2" w:rsidR="00D10AC3" w:rsidRDefault="0077337F">
      <w:r>
        <w:t>Сделайте с ребёнком овечку:</w:t>
      </w:r>
    </w:p>
    <w:p w14:paraId="0CFA8E84" w14:textId="40C52567" w:rsidR="0077337F" w:rsidRDefault="0077337F">
      <w:r>
        <w:rPr>
          <w:noProof/>
        </w:rPr>
        <w:drawing>
          <wp:inline distT="0" distB="0" distL="0" distR="0" wp14:anchorId="5C83172E" wp14:editId="68B0B6C4">
            <wp:extent cx="5940425" cy="3155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7F"/>
    <w:rsid w:val="000E48E8"/>
    <w:rsid w:val="00644645"/>
    <w:rsid w:val="0077337F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AD2"/>
  <w15:chartTrackingRefBased/>
  <w15:docId w15:val="{9D7E43C7-F65A-413D-874B-D47E97E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2020-04-26T18:40:00Z</dcterms:created>
  <dcterms:modified xsi:type="dcterms:W3CDTF">2020-04-26T18:41:00Z</dcterms:modified>
</cp:coreProperties>
</file>